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8301B2" w:rsidRDefault="005E0102" w:rsidP="00C42276">
            <w:pPr>
              <w:contextualSpacing/>
              <w:rPr>
                <w:rFonts w:ascii="Optima" w:hAnsi="Optima"/>
              </w:rPr>
            </w:pPr>
            <w:r w:rsidRPr="00C442BA">
              <w:rPr>
                <w:rFonts w:ascii="Optima" w:hAnsi="Optima"/>
                <w:b/>
              </w:rPr>
              <w:t xml:space="preserve">The CCSS Standard: </w:t>
            </w:r>
            <w:r w:rsidR="008301B2">
              <w:rPr>
                <w:rFonts w:ascii="Optima" w:hAnsi="Optima"/>
                <w:b/>
              </w:rPr>
              <w:t xml:space="preserve">  </w:t>
            </w:r>
            <w:r w:rsidR="008301B2">
              <w:rPr>
                <w:rFonts w:ascii="Optima" w:hAnsi="Optima"/>
              </w:rPr>
              <w:t>6</w:t>
            </w:r>
            <w:r w:rsidR="008301B2" w:rsidRPr="008301B2">
              <w:rPr>
                <w:rFonts w:ascii="Optima" w:hAnsi="Optima"/>
                <w:vertAlign w:val="superscript"/>
              </w:rPr>
              <w:t>th</w:t>
            </w:r>
            <w:r w:rsidR="008301B2">
              <w:rPr>
                <w:rFonts w:ascii="Optima" w:hAnsi="Optima"/>
              </w:rPr>
              <w:t xml:space="preserve"> Grade Number System 3</w:t>
            </w:r>
          </w:p>
          <w:p w:rsidR="005E0102" w:rsidRPr="008301B2" w:rsidRDefault="005E0102" w:rsidP="005E0102">
            <w:pPr>
              <w:contextualSpacing/>
              <w:rPr>
                <w:rFonts w:ascii="Optima" w:hAnsi="Optima"/>
                <w:b/>
                <w:color w:val="FFFFFF" w:themeColor="background1"/>
              </w:rPr>
            </w:pPr>
            <w:r w:rsidRPr="00C442BA">
              <w:rPr>
                <w:rFonts w:ascii="Optima" w:hAnsi="Optima"/>
                <w:b/>
              </w:rPr>
              <w:t>The Envision Lesson:</w:t>
            </w:r>
            <w:r>
              <w:rPr>
                <w:rFonts w:ascii="Optima" w:hAnsi="Optima"/>
                <w:b/>
                <w:sz w:val="28"/>
                <w:szCs w:val="28"/>
              </w:rPr>
              <w:t xml:space="preserve"> </w:t>
            </w:r>
            <w:r w:rsidR="008301B2" w:rsidRPr="008301B2">
              <w:rPr>
                <w:rFonts w:ascii="Optima" w:hAnsi="Optima"/>
              </w:rPr>
              <w:t>Lesson 3-4</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406D26" w:rsidRDefault="004B02E2" w:rsidP="007014FF">
            <w:pPr>
              <w:contextualSpacing/>
              <w:rPr>
                <w:rFonts w:ascii="Optima" w:hAnsi="Optima"/>
              </w:rPr>
            </w:pPr>
            <w:r>
              <w:rPr>
                <w:rFonts w:ascii="Optima" w:hAnsi="Optima"/>
              </w:rPr>
              <w:t>Use Spiral Review 3-4.  Pick 5 of the most meaningful questions for them to do and go over.</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397DF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397DFF" w:rsidRDefault="00C6289A" w:rsidP="00537AF5">
            <w:pPr>
              <w:rPr>
                <w:rFonts w:ascii="Optima" w:hAnsi="Optima"/>
                <w:sz w:val="28"/>
              </w:rPr>
            </w:pPr>
            <w:r>
              <w:rPr>
                <w:rFonts w:ascii="Optima" w:hAnsi="Optima"/>
                <w:sz w:val="28"/>
              </w:rPr>
              <w:t>Words to review:</w:t>
            </w:r>
          </w:p>
          <w:p w:rsidR="00397DFF" w:rsidRPr="00C6289A" w:rsidRDefault="00397DFF" w:rsidP="00397DFF">
            <w:pPr>
              <w:pStyle w:val="ListParagraph"/>
              <w:numPr>
                <w:ilvl w:val="0"/>
                <w:numId w:val="30"/>
              </w:numPr>
              <w:rPr>
                <w:rFonts w:ascii="Optima" w:hAnsi="Optima"/>
              </w:rPr>
            </w:pPr>
            <w:r w:rsidRPr="00C6289A">
              <w:rPr>
                <w:rFonts w:ascii="Optima" w:hAnsi="Optima"/>
              </w:rPr>
              <w:t>Factor</w:t>
            </w:r>
          </w:p>
          <w:p w:rsidR="00397DFF" w:rsidRPr="00C6289A" w:rsidRDefault="00397DFF" w:rsidP="00397DFF">
            <w:pPr>
              <w:pStyle w:val="ListParagraph"/>
              <w:numPr>
                <w:ilvl w:val="0"/>
                <w:numId w:val="30"/>
              </w:numPr>
              <w:rPr>
                <w:rFonts w:ascii="Optima" w:hAnsi="Optima"/>
              </w:rPr>
            </w:pPr>
            <w:r w:rsidRPr="00C6289A">
              <w:rPr>
                <w:rFonts w:ascii="Optima" w:hAnsi="Optima"/>
              </w:rPr>
              <w:t>Product</w:t>
            </w:r>
          </w:p>
          <w:p w:rsidR="00397DFF" w:rsidRPr="00C6289A" w:rsidRDefault="00397DFF" w:rsidP="00397DFF">
            <w:pPr>
              <w:pStyle w:val="ListParagraph"/>
              <w:numPr>
                <w:ilvl w:val="0"/>
                <w:numId w:val="30"/>
              </w:numPr>
              <w:rPr>
                <w:rFonts w:ascii="Optima" w:hAnsi="Optima"/>
              </w:rPr>
            </w:pPr>
            <w:r w:rsidRPr="00C6289A">
              <w:rPr>
                <w:rFonts w:ascii="Optima" w:hAnsi="Optima"/>
              </w:rPr>
              <w:t>Estimate</w:t>
            </w:r>
          </w:p>
          <w:p w:rsidR="00C6289A" w:rsidRPr="00C6289A" w:rsidRDefault="00C6289A" w:rsidP="00397DFF">
            <w:pPr>
              <w:pStyle w:val="ListParagraph"/>
              <w:numPr>
                <w:ilvl w:val="0"/>
                <w:numId w:val="30"/>
              </w:numPr>
              <w:rPr>
                <w:rFonts w:ascii="Optima" w:hAnsi="Optima"/>
              </w:rPr>
            </w:pPr>
            <w:r w:rsidRPr="00C6289A">
              <w:rPr>
                <w:rFonts w:ascii="Optima" w:hAnsi="Optima"/>
              </w:rPr>
              <w:t>Decimal Places</w:t>
            </w:r>
          </w:p>
          <w:p w:rsidR="00C6289A" w:rsidRDefault="00C6289A" w:rsidP="00C6289A">
            <w:pPr>
              <w:ind w:left="360"/>
              <w:rPr>
                <w:rFonts w:ascii="Optima" w:hAnsi="Optima"/>
                <w:sz w:val="28"/>
              </w:rPr>
            </w:pPr>
          </w:p>
          <w:p w:rsidR="00DC5AC7" w:rsidRPr="00C6289A" w:rsidRDefault="00DC5AC7" w:rsidP="00C6289A">
            <w:pPr>
              <w:ind w:left="360"/>
              <w:rPr>
                <w:rFonts w:ascii="Optima" w:hAnsi="Optima"/>
                <w:sz w:val="28"/>
              </w:rPr>
            </w:pPr>
          </w:p>
          <w:p w:rsidR="00397DFF" w:rsidRDefault="00E54930" w:rsidP="00397DFF">
            <w:pPr>
              <w:pStyle w:val="ListParagraph"/>
              <w:numPr>
                <w:ilvl w:val="0"/>
                <w:numId w:val="11"/>
              </w:numPr>
              <w:rPr>
                <w:rFonts w:ascii="Optima" w:hAnsi="Optima"/>
              </w:rPr>
            </w:pPr>
            <w:r w:rsidRPr="00E54930">
              <w:rPr>
                <w:rFonts w:ascii="Optima" w:hAnsi="Optima"/>
              </w:rPr>
              <w:t>How will you explicitly teach new vocabulary?</w:t>
            </w:r>
          </w:p>
          <w:p w:rsidR="00C6289A" w:rsidRDefault="00C6289A" w:rsidP="00397DFF">
            <w:pPr>
              <w:pStyle w:val="ListParagraph"/>
              <w:ind w:left="1020"/>
              <w:rPr>
                <w:rFonts w:ascii="Optima" w:hAnsi="Optima"/>
              </w:rPr>
            </w:pPr>
            <w:r>
              <w:rPr>
                <w:rFonts w:ascii="Optima" w:hAnsi="Optima"/>
              </w:rPr>
              <w:t>**No new vocabulary for this lesson**</w:t>
            </w:r>
          </w:p>
          <w:p w:rsidR="00397DFF" w:rsidRDefault="00C6289A" w:rsidP="00397DFF">
            <w:pPr>
              <w:pStyle w:val="ListParagraph"/>
              <w:ind w:left="1020"/>
              <w:rPr>
                <w:rFonts w:ascii="Optima" w:hAnsi="Optima"/>
              </w:rPr>
            </w:pPr>
            <w:r>
              <w:rPr>
                <w:rFonts w:ascii="Optima" w:hAnsi="Optima"/>
              </w:rPr>
              <w:t>A way to review these vocabulary words would be to use Partner Response.  The students could turn to a partner and tell each other everything they know about “Factor.”  They could continue doing this for each of the vocabulary words.  Another way they could learn the vocabulary words would be to write the word, definition,</w:t>
            </w:r>
            <w:r w:rsidR="006042C5">
              <w:rPr>
                <w:rFonts w:ascii="Optima" w:hAnsi="Optima"/>
              </w:rPr>
              <w:t xml:space="preserve"> a pictorial,</w:t>
            </w:r>
            <w:r>
              <w:rPr>
                <w:rFonts w:ascii="Optima" w:hAnsi="Optima"/>
              </w:rPr>
              <w:t xml:space="preserve"> and examples in their math journals.  They could frequently go back to their journals and go over what those words mean.</w:t>
            </w:r>
          </w:p>
          <w:p w:rsidR="00C6289A" w:rsidRDefault="00E54930" w:rsidP="00E54930">
            <w:pPr>
              <w:pStyle w:val="ListParagraph"/>
              <w:numPr>
                <w:ilvl w:val="0"/>
                <w:numId w:val="11"/>
              </w:numPr>
              <w:rPr>
                <w:rFonts w:ascii="Optima" w:hAnsi="Optima"/>
              </w:rPr>
            </w:pPr>
            <w:r>
              <w:rPr>
                <w:rFonts w:ascii="Optima" w:hAnsi="Optima"/>
              </w:rPr>
              <w:t>How will you provide multiple opportunities for vocabu</w:t>
            </w:r>
            <w:r w:rsidR="00C6289A">
              <w:rPr>
                <w:rFonts w:ascii="Optima" w:hAnsi="Optima"/>
              </w:rPr>
              <w:t>lary to be used in context?</w:t>
            </w:r>
          </w:p>
          <w:p w:rsidR="00DC5AC7" w:rsidRPr="00E54930" w:rsidRDefault="00C15232" w:rsidP="00C6289A">
            <w:pPr>
              <w:pStyle w:val="ListParagraph"/>
              <w:ind w:left="1020"/>
              <w:rPr>
                <w:rFonts w:ascii="Optima" w:hAnsi="Optima"/>
              </w:rPr>
            </w:pPr>
            <w:r>
              <w:rPr>
                <w:rFonts w:ascii="Optima" w:hAnsi="Optima"/>
              </w:rPr>
              <w:t>When students respond back to a question that is asked to them, they should respond back using the vocabulary word(s) in a complete sentence.  This will help the students to use those words in the correct way.</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Default="00886AC6" w:rsidP="00886AC6">
            <w:pPr>
              <w:ind w:left="1110"/>
              <w:rPr>
                <w:rFonts w:ascii="Optima" w:hAnsi="Optima"/>
              </w:rPr>
            </w:pPr>
            <w:r>
              <w:rPr>
                <w:rFonts w:ascii="Optima" w:hAnsi="Optima"/>
              </w:rPr>
              <w:t>Will spend more time on Representational.</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5A6F17" w:rsidRPr="005A6F17" w:rsidRDefault="00DC5AC7" w:rsidP="005A6F17">
            <w:pPr>
              <w:rPr>
                <w:rFonts w:ascii="Optima" w:hAnsi="Optima"/>
                <w:i/>
                <w:sz w:val="28"/>
              </w:rPr>
            </w:pPr>
            <w:r w:rsidRPr="00937FAF">
              <w:rPr>
                <w:rFonts w:ascii="Optima" w:hAnsi="Optima"/>
                <w:i/>
                <w:sz w:val="28"/>
              </w:rPr>
              <w:t xml:space="preserve">Develop the Concept: Visual </w:t>
            </w:r>
          </w:p>
          <w:p w:rsidR="005A6F17" w:rsidRPr="00937FAF" w:rsidRDefault="005A6F17" w:rsidP="005A6F17">
            <w:pPr>
              <w:rPr>
                <w:rFonts w:ascii="Optima" w:hAnsi="Optima"/>
              </w:rPr>
            </w:pPr>
          </w:p>
          <w:p w:rsidR="005A6F17" w:rsidRPr="00937FAF" w:rsidRDefault="005A6F17" w:rsidP="005A6F17">
            <w:pPr>
              <w:numPr>
                <w:ilvl w:val="1"/>
                <w:numId w:val="27"/>
              </w:numPr>
              <w:rPr>
                <w:rFonts w:ascii="Optima" w:hAnsi="Optima"/>
              </w:rPr>
            </w:pPr>
            <w:r w:rsidRPr="00937FAF">
              <w:rPr>
                <w:rFonts w:ascii="Optima" w:hAnsi="Optima"/>
              </w:rPr>
              <w:t xml:space="preserve">Document camera </w:t>
            </w:r>
          </w:p>
          <w:p w:rsidR="00A56E0B" w:rsidRDefault="00A56E0B" w:rsidP="00A56E0B">
            <w:pPr>
              <w:pStyle w:val="ListParagraph"/>
              <w:numPr>
                <w:ilvl w:val="0"/>
                <w:numId w:val="31"/>
              </w:numPr>
              <w:rPr>
                <w:rFonts w:ascii="Optima" w:hAnsi="Optima"/>
              </w:rPr>
            </w:pPr>
            <w:r w:rsidRPr="00A56E0B">
              <w:rPr>
                <w:rFonts w:ascii="Optima" w:hAnsi="Optima"/>
              </w:rPr>
              <w:t>The students will be put into groups so that they collaborate.  Under the document camera, as a class, we will model multiplying a whole number by a decimal using hundredths</w:t>
            </w:r>
            <w:r>
              <w:rPr>
                <w:rFonts w:ascii="Optima" w:hAnsi="Optima"/>
              </w:rPr>
              <w:t xml:space="preserve"> grids.</w:t>
            </w:r>
          </w:p>
          <w:p w:rsidR="00A56E0B" w:rsidRDefault="00A56E0B" w:rsidP="00A56E0B">
            <w:pPr>
              <w:pStyle w:val="ListParagraph"/>
              <w:ind w:left="1080"/>
              <w:rPr>
                <w:rFonts w:ascii="Optima" w:hAnsi="Optima"/>
              </w:rPr>
            </w:pPr>
            <w:r>
              <w:rPr>
                <w:rFonts w:ascii="Optima" w:hAnsi="Optima"/>
              </w:rPr>
              <w:t xml:space="preserve">         *</w:t>
            </w:r>
            <w:r w:rsidRPr="00A56E0B">
              <w:rPr>
                <w:rFonts w:ascii="Optima" w:hAnsi="Optima"/>
              </w:rPr>
              <w:t>Each student will have a copy of Teaching Tool 44 along with colored pencils.  This is where the students will record their work.</w:t>
            </w:r>
          </w:p>
          <w:p w:rsidR="005A6F17" w:rsidRPr="00A56E0B" w:rsidRDefault="00A56E0B" w:rsidP="00A56E0B">
            <w:pPr>
              <w:pStyle w:val="ListParagraph"/>
              <w:ind w:left="1080"/>
              <w:rPr>
                <w:rFonts w:ascii="Optima" w:hAnsi="Optima"/>
              </w:rPr>
            </w:pPr>
            <w:r>
              <w:rPr>
                <w:rFonts w:ascii="Optima" w:hAnsi="Optima"/>
              </w:rPr>
              <w:t xml:space="preserve">         *Each student will have colored grids that they can cut out and manipulate the pieces.</w:t>
            </w:r>
          </w:p>
          <w:p w:rsidR="005A6F17" w:rsidRPr="0078589F" w:rsidRDefault="005A6F17" w:rsidP="005A6F17">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p>
          <w:p w:rsidR="00A56E0B" w:rsidRPr="00A56E0B" w:rsidRDefault="00A56E0B" w:rsidP="00A56E0B">
            <w:pPr>
              <w:ind w:left="1080"/>
              <w:rPr>
                <w:rFonts w:ascii="Optima" w:hAnsi="Optima"/>
              </w:rPr>
            </w:pPr>
            <w:r>
              <w:rPr>
                <w:rFonts w:ascii="Optima" w:hAnsi="Optima"/>
                <w:color w:val="3366FF"/>
              </w:rPr>
              <w:t xml:space="preserve">   </w:t>
            </w:r>
            <w:r>
              <w:rPr>
                <w:rFonts w:ascii="Optima" w:hAnsi="Optima"/>
              </w:rPr>
              <w:t>Groups will show/explain the process that their group used to solve the problem.</w:t>
            </w:r>
          </w:p>
          <w:p w:rsidR="005A6F17" w:rsidRPr="009877DA" w:rsidRDefault="005A6F17" w:rsidP="00A56E0B">
            <w:pPr>
              <w:ind w:left="1080"/>
              <w:rPr>
                <w:rFonts w:ascii="Optima" w:hAnsi="Optima"/>
                <w:color w:val="3366FF"/>
              </w:rPr>
            </w:pPr>
            <w:r w:rsidRPr="009877DA">
              <w:rPr>
                <w:rFonts w:ascii="Optima" w:hAnsi="Optima"/>
                <w:color w:val="3366FF"/>
              </w:rPr>
              <w:t>If most students are struggling during this phase of the lesson, what will you do?</w:t>
            </w:r>
          </w:p>
          <w:p w:rsidR="00AA00B4" w:rsidRDefault="005A6F17" w:rsidP="005A6F17">
            <w:pPr>
              <w:numPr>
                <w:ilvl w:val="1"/>
                <w:numId w:val="29"/>
              </w:numPr>
              <w:ind w:left="1800"/>
              <w:rPr>
                <w:rFonts w:ascii="Optima" w:hAnsi="Optima"/>
                <w:color w:val="3366FF"/>
              </w:rPr>
            </w:pPr>
            <w:r w:rsidRPr="009877DA">
              <w:rPr>
                <w:rFonts w:ascii="Optima" w:hAnsi="Optima"/>
                <w:color w:val="3366FF"/>
              </w:rPr>
              <w:t xml:space="preserve">Reteach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Reteaching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AA00B4" w:rsidRDefault="00AA00B4" w:rsidP="00AA00B4">
            <w:pPr>
              <w:rPr>
                <w:rFonts w:ascii="Optima" w:hAnsi="Optima"/>
                <w:color w:val="3366FF"/>
              </w:rPr>
            </w:pPr>
            <w:r>
              <w:rPr>
                <w:rFonts w:ascii="Optima" w:hAnsi="Optima"/>
              </w:rPr>
              <w:t xml:space="preserve">           S</w:t>
            </w:r>
            <w:r w:rsidR="005A6F17" w:rsidRPr="00AA00B4">
              <w:rPr>
                <w:rFonts w:ascii="Optima" w:hAnsi="Optima"/>
              </w:rPr>
              <w:t xml:space="preserve">ome of the problems from the </w:t>
            </w:r>
            <w:r w:rsidR="005A6F17" w:rsidRPr="00AA00B4">
              <w:rPr>
                <w:rFonts w:ascii="Optima" w:hAnsi="Optima"/>
                <w:i/>
              </w:rPr>
              <w:t>Problem Solving</w:t>
            </w:r>
            <w:r w:rsidR="005A6F17" w:rsidRPr="00AA00B4">
              <w:rPr>
                <w:rFonts w:ascii="Optima" w:hAnsi="Optima"/>
              </w:rPr>
              <w:t xml:space="preserve"> </w:t>
            </w:r>
            <w:r>
              <w:rPr>
                <w:rFonts w:ascii="Optima" w:hAnsi="Optima"/>
              </w:rPr>
              <w:t xml:space="preserve">will </w:t>
            </w:r>
            <w:r w:rsidR="005A6F17" w:rsidRPr="00AA00B4">
              <w:rPr>
                <w:rFonts w:ascii="Optima" w:hAnsi="Optima"/>
              </w:rPr>
              <w:t xml:space="preserve">be included in </w:t>
            </w:r>
            <w:r>
              <w:rPr>
                <w:rFonts w:ascii="Optima" w:hAnsi="Optima"/>
              </w:rPr>
              <w:t>the</w:t>
            </w:r>
            <w:r w:rsidR="005A6F17" w:rsidRPr="00AA00B4">
              <w:rPr>
                <w:rFonts w:ascii="Optima" w:hAnsi="Optima"/>
              </w:rPr>
              <w:t xml:space="preserve"> </w:t>
            </w:r>
            <w:r w:rsidR="005A6F17" w:rsidRPr="00AA00B4">
              <w:rPr>
                <w:rFonts w:ascii="Optima" w:hAnsi="Optima"/>
                <w:i/>
              </w:rPr>
              <w:t>Guided Practic</w:t>
            </w:r>
            <w:r w:rsidR="005A6F17" w:rsidRPr="00AA00B4">
              <w:rPr>
                <w:rFonts w:ascii="Optima" w:hAnsi="Optima"/>
              </w:rPr>
              <w:t xml:space="preserve">e or </w:t>
            </w:r>
            <w:r w:rsidR="005A6F17" w:rsidRPr="00AA00B4">
              <w:rPr>
                <w:rFonts w:ascii="Optima" w:hAnsi="Optima"/>
                <w:i/>
              </w:rPr>
              <w:t>Independent Practice</w:t>
            </w:r>
            <w:r w:rsidRPr="00AA00B4">
              <w:rPr>
                <w:rFonts w:ascii="Optima" w:hAnsi="Optima"/>
              </w:rPr>
              <w:t>.</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A22D33" w:rsidRDefault="00A22D33" w:rsidP="00137C33">
            <w:pPr>
              <w:rPr>
                <w:rFonts w:ascii="Optima" w:hAnsi="Optima"/>
              </w:rPr>
            </w:pPr>
            <w:r>
              <w:rPr>
                <w:rFonts w:ascii="Optima" w:hAnsi="Optima"/>
              </w:rPr>
              <w:t xml:space="preserve">Assign Guided Practice Pg 71 in student manual  </w:t>
            </w:r>
          </w:p>
          <w:p w:rsidR="00A22D33" w:rsidRPr="00A22D33" w:rsidRDefault="00A22D33" w:rsidP="00A22D33">
            <w:pPr>
              <w:pStyle w:val="ListParagraph"/>
              <w:numPr>
                <w:ilvl w:val="0"/>
                <w:numId w:val="31"/>
              </w:numPr>
              <w:rPr>
                <w:rFonts w:ascii="Optima" w:hAnsi="Optima"/>
              </w:rPr>
            </w:pPr>
            <w:r>
              <w:rPr>
                <w:rFonts w:ascii="Optima" w:hAnsi="Optima"/>
              </w:rPr>
              <w:t>Complete problems independently</w:t>
            </w:r>
          </w:p>
          <w:p w:rsidR="00A22D33" w:rsidRDefault="00D218F4" w:rsidP="00A22D33">
            <w:pPr>
              <w:pStyle w:val="ListParagraph"/>
              <w:numPr>
                <w:ilvl w:val="0"/>
                <w:numId w:val="31"/>
              </w:numPr>
              <w:rPr>
                <w:rFonts w:ascii="Optima" w:hAnsi="Optima"/>
              </w:rPr>
            </w:pPr>
            <w:r>
              <w:rPr>
                <w:rFonts w:ascii="Optima" w:hAnsi="Optima"/>
              </w:rPr>
              <w:t xml:space="preserve">Use a buddy check:  </w:t>
            </w:r>
            <w:r w:rsidR="00A22D33">
              <w:rPr>
                <w:rFonts w:ascii="Optima" w:hAnsi="Optima"/>
              </w:rPr>
              <w:t>Have buddies:  check to see if partners got same answer as “buddy”</w:t>
            </w:r>
          </w:p>
          <w:p w:rsidR="00A22D33" w:rsidRDefault="00A22D33" w:rsidP="00A22D33">
            <w:pPr>
              <w:pStyle w:val="ListParagraph"/>
              <w:numPr>
                <w:ilvl w:val="0"/>
                <w:numId w:val="31"/>
              </w:numPr>
              <w:rPr>
                <w:rFonts w:ascii="Optima" w:hAnsi="Optima"/>
              </w:rPr>
            </w:pPr>
            <w:r>
              <w:rPr>
                <w:rFonts w:ascii="Optima" w:hAnsi="Optima"/>
              </w:rPr>
              <w:t>Check solutions only on problems #1-6.</w:t>
            </w:r>
            <w:r w:rsidR="00D218F4">
              <w:rPr>
                <w:rFonts w:ascii="Optima" w:hAnsi="Optima"/>
              </w:rPr>
              <w:t xml:space="preserve"> Have answers posted somewhere, ie: projection, posted teacher’s manual.  </w:t>
            </w:r>
          </w:p>
          <w:p w:rsidR="00D218F4" w:rsidRDefault="00A22D33" w:rsidP="00A22D33">
            <w:pPr>
              <w:pStyle w:val="ListParagraph"/>
              <w:numPr>
                <w:ilvl w:val="0"/>
                <w:numId w:val="31"/>
              </w:numPr>
              <w:rPr>
                <w:rFonts w:ascii="Optima" w:hAnsi="Optima"/>
              </w:rPr>
            </w:pPr>
            <w:r>
              <w:rPr>
                <w:rFonts w:ascii="Optima" w:hAnsi="Optima"/>
              </w:rPr>
              <w:t>Buddies solve and explain to each other #7-8.  Be sure to explain understandings.</w:t>
            </w:r>
          </w:p>
          <w:p w:rsidR="00DC5AC7" w:rsidRPr="00A22D33" w:rsidRDefault="00D218F4" w:rsidP="00A22D33">
            <w:pPr>
              <w:pStyle w:val="ListParagraph"/>
              <w:numPr>
                <w:ilvl w:val="0"/>
                <w:numId w:val="31"/>
              </w:numPr>
              <w:rPr>
                <w:rFonts w:ascii="Optima" w:hAnsi="Optima"/>
              </w:rPr>
            </w:pPr>
            <w:r>
              <w:rPr>
                <w:rFonts w:ascii="Optima" w:hAnsi="Optima"/>
              </w:rPr>
              <w:t xml:space="preserve">After confident and understanding is built: Assign pg. 72  Do #9-25 odd and #26-30 problem solving independently. </w:t>
            </w:r>
          </w:p>
          <w:p w:rsidR="00DC5AC7" w:rsidRPr="00CD2BD0" w:rsidRDefault="00A22D33" w:rsidP="00AF6808">
            <w:pPr>
              <w:ind w:left="1080"/>
              <w:rPr>
                <w:rFonts w:ascii="Optima" w:hAnsi="Optima"/>
              </w:rPr>
            </w:pPr>
            <w:r>
              <w:rPr>
                <w:rFonts w:ascii="Optima" w:hAnsi="Optima"/>
              </w:rPr>
              <w:t>`</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D218F4" w:rsidRDefault="00D218F4" w:rsidP="00AF6808">
            <w:pPr>
              <w:ind w:left="1800"/>
              <w:rPr>
                <w:rFonts w:ascii="Optima" w:hAnsi="Optima"/>
              </w:rPr>
            </w:pPr>
            <w:r>
              <w:rPr>
                <w:rFonts w:ascii="Optima" w:hAnsi="Optima"/>
              </w:rPr>
              <w:t>Use Quick Check 3-4 master (pg49)</w:t>
            </w:r>
          </w:p>
          <w:p w:rsidR="00D218F4" w:rsidRPr="00D218F4" w:rsidRDefault="00D218F4" w:rsidP="00D218F4">
            <w:pPr>
              <w:pStyle w:val="ListParagraph"/>
              <w:numPr>
                <w:ilvl w:val="0"/>
                <w:numId w:val="32"/>
              </w:numPr>
              <w:rPr>
                <w:rFonts w:ascii="Optima" w:hAnsi="Optima"/>
              </w:rPr>
            </w:pPr>
            <w:r w:rsidRPr="00D218F4">
              <w:rPr>
                <w:rFonts w:ascii="Optima" w:hAnsi="Optima"/>
              </w:rPr>
              <w:t>Or use the same Quick Check electronically on Pearson Success Net</w:t>
            </w:r>
          </w:p>
          <w:p w:rsidR="00D218F4" w:rsidRDefault="00D218F4" w:rsidP="00D218F4">
            <w:pPr>
              <w:pStyle w:val="ListParagraph"/>
              <w:numPr>
                <w:ilvl w:val="0"/>
                <w:numId w:val="32"/>
              </w:numPr>
              <w:rPr>
                <w:rFonts w:ascii="Optima" w:hAnsi="Optima"/>
              </w:rPr>
            </w:pPr>
            <w:r w:rsidRPr="00D218F4">
              <w:rPr>
                <w:rFonts w:ascii="Optima" w:hAnsi="Optima"/>
              </w:rPr>
              <w:t xml:space="preserve">Or Display Quick Check out of Printable Resources and students record in a math journal style. </w:t>
            </w:r>
          </w:p>
          <w:p w:rsidR="0078589F" w:rsidRPr="00D218F4" w:rsidRDefault="00D218F4" w:rsidP="00D218F4">
            <w:pPr>
              <w:ind w:left="1800"/>
              <w:rPr>
                <w:rFonts w:ascii="Optima" w:hAnsi="Optima"/>
              </w:rPr>
            </w:pPr>
            <w:r>
              <w:rPr>
                <w:rFonts w:ascii="Optima" w:hAnsi="Optima"/>
              </w:rPr>
              <w:t>***Use this check to place in differentiated center activities.</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3626D7" w:rsidRDefault="0078589F" w:rsidP="003626D7">
            <w:pPr>
              <w:contextualSpacing/>
              <w:rPr>
                <w:rFonts w:ascii="Optima" w:hAnsi="Optima"/>
                <w:color w:val="3366FF"/>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3626D7" w:rsidRPr="00074119" w:rsidRDefault="0078589F" w:rsidP="003626D7">
            <w:pPr>
              <w:pStyle w:val="ListParagraph"/>
              <w:numPr>
                <w:ilvl w:val="0"/>
                <w:numId w:val="33"/>
              </w:numPr>
              <w:rPr>
                <w:rFonts w:ascii="Optima" w:hAnsi="Optima"/>
              </w:rPr>
            </w:pPr>
            <w:bookmarkStart w:id="0" w:name="_GoBack"/>
            <w:bookmarkEnd w:id="0"/>
            <w:r w:rsidRPr="009877DA">
              <w:rPr>
                <w:rFonts w:ascii="Optima" w:hAnsi="Optima"/>
                <w:color w:val="3366FF"/>
              </w:rPr>
              <w:tab/>
            </w:r>
            <w:r w:rsidR="003626D7" w:rsidRPr="00074119">
              <w:rPr>
                <w:rFonts w:ascii="Optima" w:hAnsi="Optima"/>
              </w:rPr>
              <w:t>Place students who have understanding in center work.  Use games from Center activities 3-4* (on level)  3-4** (advanced)</w:t>
            </w:r>
          </w:p>
          <w:p w:rsidR="003626D7" w:rsidRPr="00074119" w:rsidRDefault="003626D7" w:rsidP="003626D7">
            <w:pPr>
              <w:pStyle w:val="ListParagraph"/>
              <w:numPr>
                <w:ilvl w:val="0"/>
                <w:numId w:val="33"/>
              </w:numPr>
              <w:rPr>
                <w:rFonts w:ascii="Optima" w:hAnsi="Optima"/>
              </w:rPr>
            </w:pPr>
            <w:r w:rsidRPr="00074119">
              <w:rPr>
                <w:rFonts w:ascii="Optima" w:hAnsi="Optima"/>
              </w:rPr>
              <w:t>Pull students who do not have understanding aside and do Intervention idea pg 73B in teacher’s edition</w:t>
            </w:r>
          </w:p>
          <w:p w:rsidR="003626D7" w:rsidRPr="00074119" w:rsidRDefault="003626D7" w:rsidP="003626D7">
            <w:pPr>
              <w:pStyle w:val="ListParagraph"/>
              <w:numPr>
                <w:ilvl w:val="0"/>
                <w:numId w:val="33"/>
              </w:numPr>
              <w:rPr>
                <w:rFonts w:ascii="Optima" w:hAnsi="Optima"/>
              </w:rPr>
            </w:pPr>
            <w:r w:rsidRPr="00074119">
              <w:rPr>
                <w:rFonts w:ascii="Optima" w:hAnsi="Optima"/>
              </w:rPr>
              <w:t>Check intervention students for understanding</w:t>
            </w:r>
          </w:p>
          <w:p w:rsidR="0078589F" w:rsidRPr="009877DA" w:rsidRDefault="0078589F" w:rsidP="00137C33">
            <w:pPr>
              <w:rPr>
                <w:rFonts w:ascii="Optima" w:hAnsi="Optima"/>
                <w:color w:val="3366FF"/>
              </w:rPr>
            </w:pP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3626D7" w:rsidRDefault="003626D7" w:rsidP="00AF6808">
            <w:pPr>
              <w:ind w:left="1080"/>
              <w:rPr>
                <w:rFonts w:ascii="Optima" w:hAnsi="Optima"/>
              </w:rPr>
            </w:pPr>
            <w:r w:rsidRPr="003626D7">
              <w:rPr>
                <w:rFonts w:ascii="Optima" w:hAnsi="Optima"/>
              </w:rPr>
              <w:t>If homework is needed</w:t>
            </w:r>
            <w:r>
              <w:rPr>
                <w:rFonts w:ascii="Optima" w:hAnsi="Optima"/>
              </w:rPr>
              <w:t>, assign differentiated homework from 3-4 Reteaching, Practice, or Enriched masters.</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8F4" w:rsidRDefault="00D218F4">
      <w:r>
        <w:separator/>
      </w:r>
    </w:p>
  </w:endnote>
  <w:endnote w:type="continuationSeparator" w:id="0">
    <w:p w:rsidR="00D218F4" w:rsidRDefault="00D218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altName w:val="Arial"/>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F4" w:rsidRDefault="009237CF" w:rsidP="000C7C3D">
    <w:pPr>
      <w:pStyle w:val="Footer"/>
      <w:framePr w:wrap="around" w:vAnchor="text" w:hAnchor="margin" w:xAlign="right" w:y="1"/>
      <w:rPr>
        <w:rStyle w:val="PageNumber"/>
      </w:rPr>
    </w:pPr>
    <w:r>
      <w:rPr>
        <w:rStyle w:val="PageNumber"/>
      </w:rPr>
      <w:fldChar w:fldCharType="begin"/>
    </w:r>
    <w:r w:rsidR="00D218F4">
      <w:rPr>
        <w:rStyle w:val="PageNumber"/>
      </w:rPr>
      <w:instrText xml:space="preserve">PAGE  </w:instrText>
    </w:r>
    <w:r>
      <w:rPr>
        <w:rStyle w:val="PageNumber"/>
      </w:rPr>
      <w:fldChar w:fldCharType="end"/>
    </w:r>
  </w:p>
  <w:p w:rsidR="00D218F4" w:rsidRDefault="00D218F4"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F4" w:rsidRPr="000C7C3D" w:rsidRDefault="009237CF" w:rsidP="000C7C3D">
    <w:pPr>
      <w:pStyle w:val="Footer"/>
      <w:framePr w:wrap="around" w:vAnchor="text" w:hAnchor="margin" w:xAlign="right" w:y="1"/>
      <w:rPr>
        <w:rStyle w:val="PageNumber"/>
      </w:rPr>
    </w:pPr>
    <w:r w:rsidRPr="000C7C3D">
      <w:rPr>
        <w:rStyle w:val="PageNumber"/>
        <w:rFonts w:ascii="Optima" w:hAnsi="Optima"/>
      </w:rPr>
      <w:fldChar w:fldCharType="begin"/>
    </w:r>
    <w:r w:rsidR="00D218F4" w:rsidRPr="000C7C3D">
      <w:rPr>
        <w:rStyle w:val="PageNumber"/>
        <w:rFonts w:ascii="Optima" w:hAnsi="Optima"/>
      </w:rPr>
      <w:instrText xml:space="preserve">PAGE  </w:instrText>
    </w:r>
    <w:r w:rsidRPr="000C7C3D">
      <w:rPr>
        <w:rStyle w:val="PageNumber"/>
        <w:rFonts w:ascii="Optima" w:hAnsi="Optima"/>
      </w:rPr>
      <w:fldChar w:fldCharType="separate"/>
    </w:r>
    <w:r w:rsidR="008301B2">
      <w:rPr>
        <w:rStyle w:val="PageNumber"/>
        <w:rFonts w:ascii="Optima" w:hAnsi="Optima"/>
        <w:noProof/>
      </w:rPr>
      <w:t>1</w:t>
    </w:r>
    <w:r w:rsidRPr="000C7C3D">
      <w:rPr>
        <w:rStyle w:val="PageNumber"/>
        <w:rFonts w:ascii="Optima" w:hAnsi="Optima"/>
      </w:rPr>
      <w:fldChar w:fldCharType="end"/>
    </w:r>
  </w:p>
  <w:p w:rsidR="00D218F4" w:rsidRDefault="00D218F4"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218F4" w:rsidRPr="005713AA" w:rsidRDefault="00D218F4"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218F4" w:rsidRDefault="00D218F4"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8F4" w:rsidRDefault="00D218F4">
      <w:r>
        <w:separator/>
      </w:r>
    </w:p>
  </w:footnote>
  <w:footnote w:type="continuationSeparator" w:id="0">
    <w:p w:rsidR="00D218F4" w:rsidRDefault="00D218F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7A62DF"/>
    <w:multiLevelType w:val="hybridMultilevel"/>
    <w:tmpl w:val="AC08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113380E"/>
    <w:multiLevelType w:val="hybridMultilevel"/>
    <w:tmpl w:val="6FEC4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3A0096B"/>
    <w:multiLevelType w:val="hybridMultilevel"/>
    <w:tmpl w:val="E4AA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FC75C59"/>
    <w:multiLevelType w:val="hybridMultilevel"/>
    <w:tmpl w:val="00BC69F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4"/>
  </w:num>
  <w:num w:numId="2">
    <w:abstractNumId w:val="14"/>
  </w:num>
  <w:num w:numId="3">
    <w:abstractNumId w:val="8"/>
  </w:num>
  <w:num w:numId="4">
    <w:abstractNumId w:val="12"/>
  </w:num>
  <w:num w:numId="5">
    <w:abstractNumId w:val="11"/>
  </w:num>
  <w:num w:numId="6">
    <w:abstractNumId w:val="15"/>
  </w:num>
  <w:num w:numId="7">
    <w:abstractNumId w:val="21"/>
  </w:num>
  <w:num w:numId="8">
    <w:abstractNumId w:val="23"/>
  </w:num>
  <w:num w:numId="9">
    <w:abstractNumId w:val="2"/>
  </w:num>
  <w:num w:numId="10">
    <w:abstractNumId w:val="10"/>
  </w:num>
  <w:num w:numId="11">
    <w:abstractNumId w:val="0"/>
  </w:num>
  <w:num w:numId="12">
    <w:abstractNumId w:val="20"/>
  </w:num>
  <w:num w:numId="13">
    <w:abstractNumId w:val="6"/>
  </w:num>
  <w:num w:numId="14">
    <w:abstractNumId w:val="18"/>
  </w:num>
  <w:num w:numId="15">
    <w:abstractNumId w:val="30"/>
  </w:num>
  <w:num w:numId="16">
    <w:abstractNumId w:val="3"/>
  </w:num>
  <w:num w:numId="17">
    <w:abstractNumId w:val="22"/>
  </w:num>
  <w:num w:numId="18">
    <w:abstractNumId w:val="4"/>
  </w:num>
  <w:num w:numId="19">
    <w:abstractNumId w:val="13"/>
  </w:num>
  <w:num w:numId="20">
    <w:abstractNumId w:val="28"/>
  </w:num>
  <w:num w:numId="21">
    <w:abstractNumId w:val="31"/>
  </w:num>
  <w:num w:numId="22">
    <w:abstractNumId w:val="17"/>
  </w:num>
  <w:num w:numId="23">
    <w:abstractNumId w:val="16"/>
  </w:num>
  <w:num w:numId="24">
    <w:abstractNumId w:val="26"/>
  </w:num>
  <w:num w:numId="25">
    <w:abstractNumId w:val="19"/>
  </w:num>
  <w:num w:numId="26">
    <w:abstractNumId w:val="7"/>
  </w:num>
  <w:num w:numId="27">
    <w:abstractNumId w:val="5"/>
  </w:num>
  <w:num w:numId="28">
    <w:abstractNumId w:val="29"/>
  </w:num>
  <w:num w:numId="29">
    <w:abstractNumId w:val="1"/>
  </w:num>
  <w:num w:numId="30">
    <w:abstractNumId w:val="27"/>
  </w:num>
  <w:num w:numId="31">
    <w:abstractNumId w:val="25"/>
  </w:num>
  <w:num w:numId="32">
    <w:abstractNumId w:val="32"/>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2008B"/>
    <w:rsid w:val="00061228"/>
    <w:rsid w:val="00074119"/>
    <w:rsid w:val="00080498"/>
    <w:rsid w:val="000C7C3D"/>
    <w:rsid w:val="00137C33"/>
    <w:rsid w:val="00173096"/>
    <w:rsid w:val="0020195B"/>
    <w:rsid w:val="00226FDF"/>
    <w:rsid w:val="002F6E4F"/>
    <w:rsid w:val="003626D7"/>
    <w:rsid w:val="00397DFF"/>
    <w:rsid w:val="003E59E6"/>
    <w:rsid w:val="00406D26"/>
    <w:rsid w:val="00421D90"/>
    <w:rsid w:val="004A1E56"/>
    <w:rsid w:val="004B02E2"/>
    <w:rsid w:val="004D3DE2"/>
    <w:rsid w:val="00531872"/>
    <w:rsid w:val="00536894"/>
    <w:rsid w:val="00537AF5"/>
    <w:rsid w:val="00571C4E"/>
    <w:rsid w:val="005A6F17"/>
    <w:rsid w:val="005C15ED"/>
    <w:rsid w:val="005E0102"/>
    <w:rsid w:val="005F2422"/>
    <w:rsid w:val="006042C5"/>
    <w:rsid w:val="006207C4"/>
    <w:rsid w:val="00623281"/>
    <w:rsid w:val="006634B0"/>
    <w:rsid w:val="00665E8B"/>
    <w:rsid w:val="006753DE"/>
    <w:rsid w:val="006B241D"/>
    <w:rsid w:val="006C71C2"/>
    <w:rsid w:val="006F7C22"/>
    <w:rsid w:val="007014FF"/>
    <w:rsid w:val="007219A7"/>
    <w:rsid w:val="0077001D"/>
    <w:rsid w:val="007729B6"/>
    <w:rsid w:val="0078589F"/>
    <w:rsid w:val="008301B2"/>
    <w:rsid w:val="00886AC6"/>
    <w:rsid w:val="009236F5"/>
    <w:rsid w:val="009237CF"/>
    <w:rsid w:val="009877DA"/>
    <w:rsid w:val="009942A2"/>
    <w:rsid w:val="00A15DDA"/>
    <w:rsid w:val="00A22D33"/>
    <w:rsid w:val="00A53859"/>
    <w:rsid w:val="00A56E0B"/>
    <w:rsid w:val="00A63885"/>
    <w:rsid w:val="00A77D41"/>
    <w:rsid w:val="00A92480"/>
    <w:rsid w:val="00AA00B4"/>
    <w:rsid w:val="00AF6808"/>
    <w:rsid w:val="00B31E66"/>
    <w:rsid w:val="00B45CCC"/>
    <w:rsid w:val="00B710D3"/>
    <w:rsid w:val="00BA3E9A"/>
    <w:rsid w:val="00BF5685"/>
    <w:rsid w:val="00C15232"/>
    <w:rsid w:val="00C42276"/>
    <w:rsid w:val="00C442BA"/>
    <w:rsid w:val="00C6289A"/>
    <w:rsid w:val="00C820EF"/>
    <w:rsid w:val="00CC7B1F"/>
    <w:rsid w:val="00CD0084"/>
    <w:rsid w:val="00CD2BD0"/>
    <w:rsid w:val="00CD6539"/>
    <w:rsid w:val="00D218F4"/>
    <w:rsid w:val="00D309CF"/>
    <w:rsid w:val="00DA6ADB"/>
    <w:rsid w:val="00DC5AC7"/>
    <w:rsid w:val="00E26FA2"/>
    <w:rsid w:val="00E47275"/>
    <w:rsid w:val="00E54930"/>
    <w:rsid w:val="00E95770"/>
    <w:rsid w:val="00EE7416"/>
    <w:rsid w:val="00EF6071"/>
    <w:rsid w:val="00F47D70"/>
    <w:rsid w:val="00FD3711"/>
  </w:rsids>
  <m:mathPr>
    <m:mathFont m:val="American Typewriter"/>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742</Words>
  <Characters>4231</Characters>
  <Application>Microsoft Macintosh Word</Application>
  <DocSecurity>0</DocSecurity>
  <Lines>35</Lines>
  <Paragraphs>8</Paragraphs>
  <ScaleCrop>false</ScaleCrop>
  <Company>Canyons School District</Company>
  <LinksUpToDate>false</LinksUpToDate>
  <CharactersWithSpaces>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Hanna Kaier</cp:lastModifiedBy>
  <cp:revision>15</cp:revision>
  <cp:lastPrinted>2011-07-20T19:10:00Z</cp:lastPrinted>
  <dcterms:created xsi:type="dcterms:W3CDTF">2011-08-09T17:45:00Z</dcterms:created>
  <dcterms:modified xsi:type="dcterms:W3CDTF">2011-08-10T19:12:00Z</dcterms:modified>
</cp:coreProperties>
</file>